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05EDA2" w14:textId="77777777" w:rsidR="00E17769" w:rsidRDefault="00E17769" w:rsidP="007646DA">
      <w:pPr>
        <w:jc w:val="center"/>
        <w:rPr>
          <w:rFonts w:ascii="Times New Roman" w:hAnsi="Times New Roman" w:cs="Times New Roman"/>
          <w:b/>
          <w:szCs w:val="24"/>
        </w:rPr>
      </w:pPr>
    </w:p>
    <w:p w14:paraId="229AECE2" w14:textId="77777777" w:rsidR="007646DA" w:rsidRPr="009A5091" w:rsidRDefault="00061319" w:rsidP="007646DA">
      <w:pPr>
        <w:jc w:val="center"/>
        <w:rPr>
          <w:rFonts w:ascii="Times New Roman" w:hAnsi="Times New Roman" w:cs="Times New Roman"/>
          <w:b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>Council</w:t>
      </w:r>
      <w:r w:rsidR="007646DA" w:rsidRPr="009A5091">
        <w:rPr>
          <w:rFonts w:ascii="Times New Roman" w:hAnsi="Times New Roman" w:cs="Times New Roman"/>
          <w:b/>
          <w:szCs w:val="24"/>
        </w:rPr>
        <w:t xml:space="preserve"> on Admission, Graduation, and Academic Standards (CAGAS)</w:t>
      </w:r>
    </w:p>
    <w:p w14:paraId="2C7E5AD7" w14:textId="100F4A0E" w:rsidR="007646DA" w:rsidRPr="009A5091" w:rsidRDefault="007646DA" w:rsidP="007646DA">
      <w:pPr>
        <w:jc w:val="center"/>
        <w:rPr>
          <w:rFonts w:ascii="Times New Roman" w:hAnsi="Times New Roman" w:cs="Times New Roman"/>
          <w:b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 xml:space="preserve">Annual Report </w:t>
      </w:r>
      <w:r w:rsidR="005D7D5D">
        <w:rPr>
          <w:rFonts w:ascii="Times New Roman" w:hAnsi="Times New Roman" w:cs="Times New Roman"/>
          <w:b/>
          <w:szCs w:val="24"/>
        </w:rPr>
        <w:t>201</w:t>
      </w:r>
      <w:r w:rsidR="0051507E">
        <w:rPr>
          <w:rFonts w:ascii="Times New Roman" w:hAnsi="Times New Roman" w:cs="Times New Roman"/>
          <w:b/>
          <w:szCs w:val="24"/>
        </w:rPr>
        <w:t>7</w:t>
      </w:r>
      <w:r w:rsidR="005D7D5D">
        <w:rPr>
          <w:rFonts w:ascii="Times New Roman" w:hAnsi="Times New Roman" w:cs="Times New Roman"/>
          <w:b/>
          <w:szCs w:val="24"/>
        </w:rPr>
        <w:t>-201</w:t>
      </w:r>
      <w:r w:rsidR="0051507E">
        <w:rPr>
          <w:rFonts w:ascii="Times New Roman" w:hAnsi="Times New Roman" w:cs="Times New Roman"/>
          <w:b/>
          <w:szCs w:val="24"/>
        </w:rPr>
        <w:t>8</w:t>
      </w:r>
      <w:r w:rsidRPr="009A5091">
        <w:rPr>
          <w:rFonts w:ascii="Times New Roman" w:hAnsi="Times New Roman" w:cs="Times New Roman"/>
          <w:b/>
          <w:szCs w:val="24"/>
        </w:rPr>
        <w:t xml:space="preserve"> Academic Year</w:t>
      </w:r>
    </w:p>
    <w:p w14:paraId="066FC18D" w14:textId="011464A7" w:rsidR="007646DA" w:rsidRPr="009A5091" w:rsidRDefault="0051507E" w:rsidP="005C7667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Kenneth Clontz</w:t>
      </w:r>
      <w:r w:rsidR="007646DA" w:rsidRPr="009A5091">
        <w:rPr>
          <w:rFonts w:ascii="Times New Roman" w:hAnsi="Times New Roman" w:cs="Times New Roman"/>
          <w:b/>
          <w:szCs w:val="24"/>
        </w:rPr>
        <w:t>, Chair</w:t>
      </w:r>
    </w:p>
    <w:p w14:paraId="0860F0BA" w14:textId="4CC5D10C" w:rsidR="007646DA" w:rsidRPr="009A5091" w:rsidRDefault="007646DA" w:rsidP="007646DA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>Meetings:</w:t>
      </w:r>
      <w:r w:rsidRPr="009A5091">
        <w:rPr>
          <w:rFonts w:ascii="Times New Roman" w:hAnsi="Times New Roman" w:cs="Times New Roman"/>
          <w:szCs w:val="24"/>
        </w:rPr>
        <w:t xml:space="preserve">  </w:t>
      </w:r>
      <w:r w:rsidR="00E3488C">
        <w:rPr>
          <w:rFonts w:ascii="Times New Roman" w:hAnsi="Times New Roman" w:cs="Times New Roman"/>
          <w:szCs w:val="24"/>
        </w:rPr>
        <w:t xml:space="preserve">During the regular semesters, the Council meets weekly on </w:t>
      </w:r>
      <w:r w:rsidR="005D7D5D">
        <w:rPr>
          <w:rFonts w:ascii="Times New Roman" w:hAnsi="Times New Roman" w:cs="Times New Roman"/>
          <w:szCs w:val="24"/>
        </w:rPr>
        <w:t xml:space="preserve">most </w:t>
      </w:r>
      <w:r w:rsidR="00E3488C">
        <w:rPr>
          <w:rFonts w:ascii="Times New Roman" w:hAnsi="Times New Roman" w:cs="Times New Roman"/>
          <w:szCs w:val="24"/>
        </w:rPr>
        <w:t>Thursday</w:t>
      </w:r>
      <w:r w:rsidR="005D7D5D">
        <w:rPr>
          <w:rFonts w:ascii="Times New Roman" w:hAnsi="Times New Roman" w:cs="Times New Roman"/>
          <w:szCs w:val="24"/>
        </w:rPr>
        <w:t>s</w:t>
      </w:r>
      <w:r w:rsidR="00E3488C">
        <w:rPr>
          <w:rFonts w:ascii="Times New Roman" w:hAnsi="Times New Roman" w:cs="Times New Roman"/>
          <w:szCs w:val="24"/>
        </w:rPr>
        <w:t xml:space="preserve">. The Council also has special meetings the week before each semester begins and four meetings in the summer.  </w:t>
      </w:r>
      <w:r w:rsidRPr="009A5091">
        <w:rPr>
          <w:rFonts w:ascii="Times New Roman" w:hAnsi="Times New Roman" w:cs="Times New Roman"/>
          <w:szCs w:val="24"/>
        </w:rPr>
        <w:t>The agenda included policy issues a</w:t>
      </w:r>
      <w:r w:rsidR="00E3488C">
        <w:rPr>
          <w:rFonts w:ascii="Times New Roman" w:hAnsi="Times New Roman" w:cs="Times New Roman"/>
          <w:szCs w:val="24"/>
        </w:rPr>
        <w:t>nd student appeals.  The</w:t>
      </w:r>
      <w:r w:rsidRPr="009A5091">
        <w:rPr>
          <w:rFonts w:ascii="Times New Roman" w:hAnsi="Times New Roman" w:cs="Times New Roman"/>
          <w:szCs w:val="24"/>
        </w:rPr>
        <w:t xml:space="preserve"> meetings </w:t>
      </w:r>
      <w:r w:rsidR="00E87F05" w:rsidRPr="009A5091">
        <w:rPr>
          <w:rFonts w:ascii="Times New Roman" w:hAnsi="Times New Roman" w:cs="Times New Roman"/>
          <w:szCs w:val="24"/>
        </w:rPr>
        <w:t>outside of the regular</w:t>
      </w:r>
      <w:r w:rsidRPr="009A5091">
        <w:rPr>
          <w:rFonts w:ascii="Times New Roman" w:hAnsi="Times New Roman" w:cs="Times New Roman"/>
          <w:szCs w:val="24"/>
        </w:rPr>
        <w:t xml:space="preserve"> semester </w:t>
      </w:r>
      <w:r w:rsidR="00375FAE" w:rsidRPr="009A5091">
        <w:rPr>
          <w:rFonts w:ascii="Times New Roman" w:hAnsi="Times New Roman" w:cs="Times New Roman"/>
          <w:szCs w:val="24"/>
        </w:rPr>
        <w:t>were limited to</w:t>
      </w:r>
      <w:r w:rsidRPr="009A5091">
        <w:rPr>
          <w:rFonts w:ascii="Times New Roman" w:hAnsi="Times New Roman" w:cs="Times New Roman"/>
          <w:szCs w:val="24"/>
        </w:rPr>
        <w:t xml:space="preserve"> student appeals</w:t>
      </w:r>
      <w:r w:rsidR="00375FAE" w:rsidRPr="009A5091">
        <w:rPr>
          <w:rFonts w:ascii="Times New Roman" w:hAnsi="Times New Roman" w:cs="Times New Roman"/>
          <w:szCs w:val="24"/>
        </w:rPr>
        <w:t xml:space="preserve"> for credit hour overloads, late withdrawals from previous semesters, incidents of academic integrity, and requests for readmission to the University.</w:t>
      </w:r>
      <w:r w:rsidRPr="009A5091">
        <w:rPr>
          <w:rFonts w:ascii="Times New Roman" w:hAnsi="Times New Roman" w:cs="Times New Roman"/>
          <w:szCs w:val="24"/>
        </w:rPr>
        <w:t xml:space="preserve">  For each meeting, minutes were prepared and posted to the Registrar’s Office website and to the electronic bulletin boards.</w:t>
      </w:r>
    </w:p>
    <w:p w14:paraId="4191FA19" w14:textId="092B859B" w:rsidR="00420BBC" w:rsidRPr="009A5091" w:rsidRDefault="007646DA" w:rsidP="00DF3D30">
      <w:pPr>
        <w:rPr>
          <w:rFonts w:ascii="Times New Roman" w:eastAsia="Times New Roman" w:hAnsi="Times New Roman" w:cs="Times New Roman"/>
          <w:szCs w:val="24"/>
        </w:rPr>
      </w:pPr>
      <w:r w:rsidRPr="007D20DF">
        <w:rPr>
          <w:rFonts w:ascii="Times New Roman" w:hAnsi="Times New Roman" w:cs="Times New Roman"/>
          <w:i/>
          <w:szCs w:val="24"/>
        </w:rPr>
        <w:t>Voting Members</w:t>
      </w:r>
      <w:r w:rsidRPr="009A5091">
        <w:rPr>
          <w:rFonts w:ascii="Times New Roman" w:hAnsi="Times New Roman" w:cs="Times New Roman"/>
          <w:szCs w:val="24"/>
        </w:rPr>
        <w:t xml:space="preserve">:  </w:t>
      </w:r>
      <w:r w:rsidR="00E3488C">
        <w:rPr>
          <w:rFonts w:ascii="Times New Roman" w:hAnsi="Times New Roman" w:cs="Times New Roman"/>
          <w:szCs w:val="24"/>
        </w:rPr>
        <w:t xml:space="preserve">Edmund Asare (Foreign Languages), </w:t>
      </w:r>
      <w:r w:rsidR="00F27687">
        <w:rPr>
          <w:rFonts w:ascii="Times New Roman" w:hAnsi="Times New Roman" w:cs="Times New Roman"/>
          <w:szCs w:val="24"/>
        </w:rPr>
        <w:t>Mark Bernards (Agriculture</w:t>
      </w:r>
      <w:r w:rsidR="00761F4F">
        <w:rPr>
          <w:rFonts w:ascii="Times New Roman" w:hAnsi="Times New Roman" w:cs="Times New Roman"/>
          <w:szCs w:val="24"/>
        </w:rPr>
        <w:t>, Spring semester</w:t>
      </w:r>
      <w:r w:rsidR="00F27687">
        <w:rPr>
          <w:rFonts w:ascii="Times New Roman" w:hAnsi="Times New Roman" w:cs="Times New Roman"/>
          <w:szCs w:val="24"/>
        </w:rPr>
        <w:t>)</w:t>
      </w:r>
      <w:r w:rsidR="007D20DF">
        <w:rPr>
          <w:rFonts w:ascii="Times New Roman" w:hAnsi="Times New Roman" w:cs="Times New Roman"/>
          <w:szCs w:val="24"/>
        </w:rPr>
        <w:t xml:space="preserve">, </w:t>
      </w:r>
      <w:r w:rsidR="00761F4F">
        <w:rPr>
          <w:rFonts w:ascii="Times New Roman" w:hAnsi="Times New Roman" w:cs="Times New Roman"/>
          <w:szCs w:val="24"/>
        </w:rPr>
        <w:t>Justin Brown</w:t>
      </w:r>
      <w:r w:rsidR="00F27687">
        <w:rPr>
          <w:rFonts w:ascii="Times New Roman" w:hAnsi="Times New Roman" w:cs="Times New Roman"/>
          <w:szCs w:val="24"/>
        </w:rPr>
        <w:t xml:space="preserve"> (Student Representative),</w:t>
      </w:r>
      <w:r w:rsidR="00AA046D">
        <w:rPr>
          <w:rFonts w:ascii="Times New Roman" w:hAnsi="Times New Roman" w:cs="Times New Roman"/>
          <w:szCs w:val="24"/>
        </w:rPr>
        <w:t xml:space="preserve"> Chase Catalano (Educational Studies), </w:t>
      </w:r>
      <w:r w:rsidR="00375FAE" w:rsidRPr="009A5091">
        <w:rPr>
          <w:rFonts w:ascii="Times New Roman" w:hAnsi="Times New Roman" w:cs="Times New Roman"/>
          <w:szCs w:val="24"/>
        </w:rPr>
        <w:t>Ken</w:t>
      </w:r>
      <w:r w:rsidR="00B26CE3">
        <w:rPr>
          <w:rFonts w:ascii="Times New Roman" w:hAnsi="Times New Roman" w:cs="Times New Roman"/>
          <w:szCs w:val="24"/>
        </w:rPr>
        <w:t>neth</w:t>
      </w:r>
      <w:r w:rsidR="00761F4F">
        <w:rPr>
          <w:rFonts w:ascii="Times New Roman" w:hAnsi="Times New Roman" w:cs="Times New Roman"/>
          <w:szCs w:val="24"/>
        </w:rPr>
        <w:t xml:space="preserve"> Clontz (LEJA, Chair),</w:t>
      </w:r>
      <w:r w:rsidR="00375FAE" w:rsidRPr="009A5091">
        <w:rPr>
          <w:rFonts w:ascii="Times New Roman" w:eastAsia="Times New Roman" w:hAnsi="Times New Roman" w:cs="Times New Roman"/>
          <w:szCs w:val="24"/>
        </w:rPr>
        <w:t xml:space="preserve"> </w:t>
      </w:r>
      <w:r w:rsidR="005D7D5D">
        <w:rPr>
          <w:rFonts w:ascii="Times New Roman" w:eastAsia="Times New Roman" w:hAnsi="Times New Roman" w:cs="Times New Roman"/>
          <w:szCs w:val="24"/>
        </w:rPr>
        <w:t>Richard Filipink (History</w:t>
      </w:r>
      <w:r w:rsidR="00AA046D">
        <w:rPr>
          <w:rFonts w:ascii="Times New Roman" w:eastAsia="Times New Roman" w:hAnsi="Times New Roman" w:cs="Times New Roman"/>
          <w:szCs w:val="24"/>
        </w:rPr>
        <w:t>, Vice-Chair</w:t>
      </w:r>
      <w:r w:rsidR="005D7D5D">
        <w:rPr>
          <w:rFonts w:ascii="Times New Roman" w:eastAsia="Times New Roman" w:hAnsi="Times New Roman" w:cs="Times New Roman"/>
          <w:szCs w:val="24"/>
        </w:rPr>
        <w:t xml:space="preserve">), </w:t>
      </w:r>
      <w:r w:rsidR="00756B54">
        <w:rPr>
          <w:rFonts w:ascii="Times New Roman" w:eastAsia="Times New Roman" w:hAnsi="Times New Roman" w:cs="Times New Roman"/>
          <w:szCs w:val="24"/>
        </w:rPr>
        <w:t xml:space="preserve">David </w:t>
      </w:r>
      <w:r w:rsidR="00761F4F">
        <w:rPr>
          <w:rFonts w:ascii="Times New Roman" w:eastAsia="Times New Roman" w:hAnsi="Times New Roman" w:cs="Times New Roman"/>
          <w:szCs w:val="24"/>
        </w:rPr>
        <w:t>Hunter (Engineering Technology, Fall s</w:t>
      </w:r>
      <w:r w:rsidR="00756B54">
        <w:rPr>
          <w:rFonts w:ascii="Times New Roman" w:eastAsia="Times New Roman" w:hAnsi="Times New Roman" w:cs="Times New Roman"/>
          <w:szCs w:val="24"/>
        </w:rPr>
        <w:t xml:space="preserve">emester), </w:t>
      </w:r>
      <w:r w:rsidR="007D20DF">
        <w:rPr>
          <w:rFonts w:ascii="Times New Roman" w:eastAsia="Times New Roman" w:hAnsi="Times New Roman" w:cs="Times New Roman"/>
          <w:szCs w:val="24"/>
        </w:rPr>
        <w:t xml:space="preserve">Kitty Karn (Music), </w:t>
      </w:r>
      <w:r w:rsidR="004C0CA8">
        <w:rPr>
          <w:rFonts w:ascii="Times New Roman" w:eastAsia="Times New Roman" w:hAnsi="Times New Roman" w:cs="Times New Roman"/>
          <w:szCs w:val="24"/>
        </w:rPr>
        <w:t>Kri</w:t>
      </w:r>
      <w:r w:rsidR="00761F4F">
        <w:rPr>
          <w:rFonts w:ascii="Times New Roman" w:eastAsia="Times New Roman" w:hAnsi="Times New Roman" w:cs="Times New Roman"/>
          <w:szCs w:val="24"/>
        </w:rPr>
        <w:t>stine</w:t>
      </w:r>
      <w:r w:rsidR="004C0CA8">
        <w:rPr>
          <w:rFonts w:ascii="Times New Roman" w:eastAsia="Times New Roman" w:hAnsi="Times New Roman" w:cs="Times New Roman"/>
          <w:szCs w:val="24"/>
        </w:rPr>
        <w:t xml:space="preserve"> Ke</w:t>
      </w:r>
      <w:r w:rsidR="005D7D5D">
        <w:rPr>
          <w:rFonts w:ascii="Times New Roman" w:eastAsia="Times New Roman" w:hAnsi="Times New Roman" w:cs="Times New Roman"/>
          <w:szCs w:val="24"/>
        </w:rPr>
        <w:t>lly (Psychology</w:t>
      </w:r>
      <w:r w:rsidR="004C0CA8">
        <w:rPr>
          <w:rFonts w:ascii="Times New Roman" w:eastAsia="Times New Roman" w:hAnsi="Times New Roman" w:cs="Times New Roman"/>
          <w:szCs w:val="24"/>
        </w:rPr>
        <w:t xml:space="preserve">), </w:t>
      </w:r>
      <w:r w:rsidR="00375FAE" w:rsidRPr="009A5091">
        <w:rPr>
          <w:rFonts w:ascii="Times New Roman" w:eastAsia="Times New Roman" w:hAnsi="Times New Roman" w:cs="Times New Roman"/>
          <w:szCs w:val="24"/>
        </w:rPr>
        <w:t xml:space="preserve">Marty Maskarinec (Computer Science), </w:t>
      </w:r>
      <w:r w:rsidR="005D7D5D">
        <w:rPr>
          <w:rFonts w:ascii="Times New Roman" w:eastAsia="Times New Roman" w:hAnsi="Times New Roman" w:cs="Times New Roman"/>
          <w:szCs w:val="24"/>
        </w:rPr>
        <w:t>Rajeev Sawhney (Marketing and Management), Ian Shelly (Art)</w:t>
      </w:r>
      <w:r w:rsidR="00AA046D">
        <w:rPr>
          <w:rFonts w:ascii="Times New Roman" w:eastAsia="Times New Roman" w:hAnsi="Times New Roman" w:cs="Times New Roman"/>
          <w:szCs w:val="24"/>
        </w:rPr>
        <w:t>, Elizabeth Swan (Student Representative)</w:t>
      </w:r>
      <w:r w:rsidR="005D7D5D">
        <w:rPr>
          <w:rFonts w:ascii="Times New Roman" w:eastAsia="Times New Roman" w:hAnsi="Times New Roman" w:cs="Times New Roman"/>
          <w:szCs w:val="24"/>
        </w:rPr>
        <w:t>.</w:t>
      </w:r>
    </w:p>
    <w:p w14:paraId="365D18D7" w14:textId="5B29F44B" w:rsidR="007646DA" w:rsidRPr="009A5091" w:rsidRDefault="00420BBC" w:rsidP="00DF3D30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i/>
          <w:szCs w:val="24"/>
        </w:rPr>
        <w:t>E</w:t>
      </w:r>
      <w:r w:rsidR="007B1B23">
        <w:rPr>
          <w:rFonts w:ascii="Times New Roman" w:hAnsi="Times New Roman" w:cs="Times New Roman"/>
          <w:i/>
          <w:szCs w:val="24"/>
        </w:rPr>
        <w:t>x</w:t>
      </w:r>
      <w:r w:rsidRPr="009A5091">
        <w:rPr>
          <w:rFonts w:ascii="Times New Roman" w:hAnsi="Times New Roman" w:cs="Times New Roman"/>
          <w:i/>
          <w:szCs w:val="24"/>
        </w:rPr>
        <w:t>-officio</w:t>
      </w:r>
      <w:r w:rsidR="00217CA8" w:rsidRPr="009A5091">
        <w:rPr>
          <w:rFonts w:ascii="Times New Roman" w:hAnsi="Times New Roman" w:cs="Times New Roman"/>
          <w:szCs w:val="24"/>
        </w:rPr>
        <w:t xml:space="preserve"> Members: Angela Lynn (Registrar),</w:t>
      </w:r>
      <w:r w:rsidR="004C0CA8">
        <w:rPr>
          <w:rFonts w:ascii="Times New Roman" w:hAnsi="Times New Roman" w:cs="Times New Roman"/>
          <w:szCs w:val="24"/>
        </w:rPr>
        <w:t xml:space="preserve"> </w:t>
      </w:r>
      <w:r w:rsidR="00091677">
        <w:rPr>
          <w:rFonts w:ascii="Times New Roman" w:hAnsi="Times New Roman" w:cs="Times New Roman"/>
          <w:szCs w:val="24"/>
        </w:rPr>
        <w:t xml:space="preserve">Patty Mason (Admissions, Fall semester), </w:t>
      </w:r>
      <w:r w:rsidR="00D557CD">
        <w:rPr>
          <w:rFonts w:ascii="Times New Roman" w:hAnsi="Times New Roman" w:cs="Times New Roman"/>
          <w:szCs w:val="24"/>
        </w:rPr>
        <w:t>Melissa Telles</w:t>
      </w:r>
      <w:r w:rsidR="004C0CA8">
        <w:rPr>
          <w:rFonts w:ascii="Times New Roman" w:hAnsi="Times New Roman" w:cs="Times New Roman"/>
          <w:szCs w:val="24"/>
        </w:rPr>
        <w:t xml:space="preserve"> (Admissions</w:t>
      </w:r>
      <w:r w:rsidR="00091677">
        <w:rPr>
          <w:rFonts w:ascii="Times New Roman" w:hAnsi="Times New Roman" w:cs="Times New Roman"/>
          <w:szCs w:val="24"/>
        </w:rPr>
        <w:t>, Spring semester</w:t>
      </w:r>
      <w:r w:rsidR="004C0CA8">
        <w:rPr>
          <w:rFonts w:ascii="Times New Roman" w:hAnsi="Times New Roman" w:cs="Times New Roman"/>
          <w:szCs w:val="24"/>
        </w:rPr>
        <w:t>),</w:t>
      </w:r>
      <w:r w:rsidR="007D20DF">
        <w:rPr>
          <w:rFonts w:ascii="Times New Roman" w:hAnsi="Times New Roman" w:cs="Times New Roman"/>
          <w:szCs w:val="24"/>
        </w:rPr>
        <w:t xml:space="preserve"> </w:t>
      </w:r>
      <w:r w:rsidR="00AA046D">
        <w:rPr>
          <w:rFonts w:ascii="Times New Roman" w:hAnsi="Times New Roman" w:cs="Times New Roman"/>
          <w:szCs w:val="24"/>
        </w:rPr>
        <w:t>Julie Brines</w:t>
      </w:r>
      <w:r w:rsidR="007D20DF">
        <w:rPr>
          <w:rFonts w:ascii="Times New Roman" w:hAnsi="Times New Roman" w:cs="Times New Roman"/>
          <w:szCs w:val="24"/>
        </w:rPr>
        <w:t xml:space="preserve"> </w:t>
      </w:r>
      <w:r w:rsidR="00217CA8" w:rsidRPr="009A5091">
        <w:rPr>
          <w:rFonts w:ascii="Times New Roman" w:hAnsi="Times New Roman" w:cs="Times New Roman"/>
          <w:szCs w:val="24"/>
        </w:rPr>
        <w:t xml:space="preserve">(Advising), </w:t>
      </w:r>
      <w:r w:rsidR="007C691F" w:rsidRPr="009A5091">
        <w:rPr>
          <w:rFonts w:ascii="Times New Roman" w:hAnsi="Times New Roman" w:cs="Times New Roman"/>
          <w:szCs w:val="24"/>
        </w:rPr>
        <w:t>Tracy Scott (Student Development Office),</w:t>
      </w:r>
      <w:r w:rsidR="0057682C" w:rsidRPr="009A5091">
        <w:rPr>
          <w:rFonts w:ascii="Times New Roman" w:hAnsi="Times New Roman" w:cs="Times New Roman"/>
          <w:szCs w:val="24"/>
        </w:rPr>
        <w:t xml:space="preserve"> </w:t>
      </w:r>
      <w:r w:rsidR="007B1B23">
        <w:rPr>
          <w:rFonts w:ascii="Times New Roman" w:hAnsi="Times New Roman" w:cs="Times New Roman"/>
          <w:szCs w:val="24"/>
        </w:rPr>
        <w:t>Ron</w:t>
      </w:r>
      <w:r w:rsidR="00E87F05" w:rsidRPr="009A5091">
        <w:rPr>
          <w:rFonts w:ascii="Times New Roman" w:hAnsi="Times New Roman" w:cs="Times New Roman"/>
          <w:szCs w:val="24"/>
        </w:rPr>
        <w:t xml:space="preserve"> Williams (VP, </w:t>
      </w:r>
      <w:r w:rsidR="00AA046D">
        <w:rPr>
          <w:rFonts w:ascii="Times New Roman" w:hAnsi="Times New Roman" w:cs="Times New Roman"/>
          <w:szCs w:val="24"/>
        </w:rPr>
        <w:t>Student Services</w:t>
      </w:r>
      <w:r w:rsidR="00E87F05" w:rsidRPr="009A5091">
        <w:rPr>
          <w:rFonts w:ascii="Times New Roman" w:hAnsi="Times New Roman" w:cs="Times New Roman"/>
          <w:szCs w:val="24"/>
        </w:rPr>
        <w:t>)</w:t>
      </w:r>
      <w:r w:rsidR="007C691F" w:rsidRPr="009A5091">
        <w:rPr>
          <w:rFonts w:ascii="Times New Roman" w:hAnsi="Times New Roman" w:cs="Times New Roman"/>
          <w:szCs w:val="24"/>
        </w:rPr>
        <w:t>.</w:t>
      </w:r>
      <w:r w:rsidR="007646DA" w:rsidRPr="009A5091">
        <w:rPr>
          <w:rFonts w:ascii="Times New Roman" w:hAnsi="Times New Roman" w:cs="Times New Roman"/>
          <w:szCs w:val="24"/>
        </w:rPr>
        <w:t xml:space="preserve"> </w:t>
      </w:r>
    </w:p>
    <w:p w14:paraId="7A6DB709" w14:textId="29365FC2" w:rsidR="00917D9E" w:rsidRPr="009A5091" w:rsidRDefault="007646DA" w:rsidP="007646DA">
      <w:pPr>
        <w:rPr>
          <w:rFonts w:ascii="Times New Roman" w:hAnsi="Times New Roman" w:cs="Times New Roman"/>
          <w:szCs w:val="24"/>
        </w:rPr>
      </w:pPr>
      <w:r w:rsidRPr="004C0CA8">
        <w:rPr>
          <w:rFonts w:ascii="Times New Roman" w:hAnsi="Times New Roman" w:cs="Times New Roman"/>
          <w:szCs w:val="24"/>
        </w:rPr>
        <w:t>CAGAS Secretary</w:t>
      </w:r>
      <w:r w:rsidRPr="009A5091">
        <w:rPr>
          <w:rFonts w:ascii="Times New Roman" w:hAnsi="Times New Roman" w:cs="Times New Roman"/>
          <w:szCs w:val="24"/>
        </w:rPr>
        <w:t xml:space="preserve">: </w:t>
      </w:r>
      <w:r w:rsidR="00E87F05" w:rsidRPr="009A5091">
        <w:rPr>
          <w:rFonts w:ascii="Times New Roman" w:hAnsi="Times New Roman" w:cs="Times New Roman"/>
          <w:szCs w:val="24"/>
        </w:rPr>
        <w:t>Mary Lane</w:t>
      </w:r>
      <w:r w:rsidRPr="009A5091">
        <w:rPr>
          <w:rFonts w:ascii="Times New Roman" w:hAnsi="Times New Roman" w:cs="Times New Roman"/>
          <w:szCs w:val="24"/>
        </w:rPr>
        <w:t xml:space="preserve"> (Office of the Registrar)</w:t>
      </w:r>
      <w:r w:rsidR="00917D9E" w:rsidRPr="009A5091">
        <w:rPr>
          <w:rFonts w:ascii="Times New Roman" w:hAnsi="Times New Roman" w:cs="Times New Roman"/>
          <w:szCs w:val="24"/>
        </w:rPr>
        <w:t>.</w:t>
      </w:r>
    </w:p>
    <w:p w14:paraId="1B6E133B" w14:textId="7037BA6D" w:rsidR="00E3340C" w:rsidRPr="009A5091" w:rsidRDefault="001E2B84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Activity</w:t>
      </w:r>
      <w:r w:rsidR="007646DA" w:rsidRPr="009A5091">
        <w:rPr>
          <w:rFonts w:ascii="Times New Roman" w:hAnsi="Times New Roman" w:cs="Times New Roman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55"/>
        <w:gridCol w:w="1080"/>
        <w:gridCol w:w="1083"/>
        <w:gridCol w:w="1242"/>
        <w:gridCol w:w="910"/>
      </w:tblGrid>
      <w:tr w:rsidR="00E3340C" w14:paraId="63401AF3" w14:textId="77777777" w:rsidTr="00E3340C">
        <w:trPr>
          <w:jc w:val="center"/>
        </w:trPr>
        <w:tc>
          <w:tcPr>
            <w:tcW w:w="5755" w:type="dxa"/>
          </w:tcPr>
          <w:p w14:paraId="05741A01" w14:textId="77777777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63" w:type="dxa"/>
            <w:gridSpan w:val="2"/>
          </w:tcPr>
          <w:p w14:paraId="3A1DE329" w14:textId="1FCE40BC" w:rsidR="00E3340C" w:rsidRDefault="00E3340C" w:rsidP="00E3340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Total</w:t>
            </w:r>
          </w:p>
        </w:tc>
        <w:tc>
          <w:tcPr>
            <w:tcW w:w="2152" w:type="dxa"/>
            <w:gridSpan w:val="2"/>
          </w:tcPr>
          <w:p w14:paraId="5141C56F" w14:textId="2746E205" w:rsidR="00E3340C" w:rsidRDefault="00E3340C" w:rsidP="00E3340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Outcome</w:t>
            </w:r>
            <w:r w:rsidR="00761F4F">
              <w:rPr>
                <w:rFonts w:ascii="Times New Roman" w:hAnsi="Times New Roman" w:cs="Times New Roman"/>
                <w:szCs w:val="24"/>
              </w:rPr>
              <w:t xml:space="preserve"> (17-18)</w:t>
            </w:r>
          </w:p>
        </w:tc>
      </w:tr>
      <w:tr w:rsidR="00E3340C" w14:paraId="2D82993C" w14:textId="77777777" w:rsidTr="00E3340C">
        <w:trPr>
          <w:jc w:val="center"/>
        </w:trPr>
        <w:tc>
          <w:tcPr>
            <w:tcW w:w="5755" w:type="dxa"/>
          </w:tcPr>
          <w:p w14:paraId="2D56BE23" w14:textId="77777777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080" w:type="dxa"/>
          </w:tcPr>
          <w:p w14:paraId="73C900BB" w14:textId="7F4DC0B3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2017-18</w:t>
            </w:r>
          </w:p>
        </w:tc>
        <w:tc>
          <w:tcPr>
            <w:tcW w:w="1083" w:type="dxa"/>
          </w:tcPr>
          <w:p w14:paraId="012DF2BC" w14:textId="10FE393C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2016-17</w:t>
            </w:r>
          </w:p>
        </w:tc>
        <w:tc>
          <w:tcPr>
            <w:tcW w:w="1242" w:type="dxa"/>
          </w:tcPr>
          <w:p w14:paraId="5AC5BFE1" w14:textId="316FB105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Approved</w:t>
            </w:r>
          </w:p>
        </w:tc>
        <w:tc>
          <w:tcPr>
            <w:tcW w:w="910" w:type="dxa"/>
          </w:tcPr>
          <w:p w14:paraId="6F5F13AC" w14:textId="45D4F269" w:rsidR="00E3340C" w:rsidRDefault="00E3340C" w:rsidP="007646D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Denied</w:t>
            </w:r>
          </w:p>
        </w:tc>
      </w:tr>
      <w:tr w:rsidR="00E3340C" w14:paraId="051703F9" w14:textId="77777777" w:rsidTr="00E80F83">
        <w:trPr>
          <w:jc w:val="center"/>
        </w:trPr>
        <w:tc>
          <w:tcPr>
            <w:tcW w:w="5755" w:type="dxa"/>
            <w:vAlign w:val="bottom"/>
          </w:tcPr>
          <w:p w14:paraId="063D4E12" w14:textId="56364A8B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Late Withdrawal (Total)</w:t>
            </w:r>
          </w:p>
        </w:tc>
        <w:tc>
          <w:tcPr>
            <w:tcW w:w="1080" w:type="dxa"/>
          </w:tcPr>
          <w:p w14:paraId="78E8AFA6" w14:textId="5A245F79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48</w:t>
            </w:r>
          </w:p>
        </w:tc>
        <w:tc>
          <w:tcPr>
            <w:tcW w:w="1083" w:type="dxa"/>
          </w:tcPr>
          <w:p w14:paraId="11A76C78" w14:textId="28214CC2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43</w:t>
            </w:r>
          </w:p>
        </w:tc>
        <w:tc>
          <w:tcPr>
            <w:tcW w:w="1242" w:type="dxa"/>
          </w:tcPr>
          <w:p w14:paraId="5EF8E021" w14:textId="71CE9F8E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910" w:type="dxa"/>
          </w:tcPr>
          <w:p w14:paraId="0CBB3619" w14:textId="6C134C34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</w:tr>
      <w:tr w:rsidR="00E3340C" w14:paraId="3134BC6A" w14:textId="77777777" w:rsidTr="00E80F83">
        <w:trPr>
          <w:jc w:val="center"/>
        </w:trPr>
        <w:tc>
          <w:tcPr>
            <w:tcW w:w="5755" w:type="dxa"/>
            <w:vAlign w:val="bottom"/>
          </w:tcPr>
          <w:p w14:paraId="5F002559" w14:textId="7BD6A1F1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Late Withdrawal (Selective)</w:t>
            </w:r>
          </w:p>
        </w:tc>
        <w:tc>
          <w:tcPr>
            <w:tcW w:w="1080" w:type="dxa"/>
          </w:tcPr>
          <w:p w14:paraId="23A5A286" w14:textId="1106E249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1083" w:type="dxa"/>
          </w:tcPr>
          <w:p w14:paraId="2458A455" w14:textId="7A40E3C3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1242" w:type="dxa"/>
          </w:tcPr>
          <w:p w14:paraId="77A50673" w14:textId="5118F93A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910" w:type="dxa"/>
          </w:tcPr>
          <w:p w14:paraId="10F5651D" w14:textId="55BAF8C6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D03D3D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E3340C" w14:paraId="1174EC4E" w14:textId="77777777" w:rsidTr="00E80F83">
        <w:trPr>
          <w:jc w:val="center"/>
        </w:trPr>
        <w:tc>
          <w:tcPr>
            <w:tcW w:w="5755" w:type="dxa"/>
            <w:vAlign w:val="bottom"/>
          </w:tcPr>
          <w:p w14:paraId="4F2CEECC" w14:textId="740F8685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Request for Overload</w:t>
            </w:r>
          </w:p>
        </w:tc>
        <w:tc>
          <w:tcPr>
            <w:tcW w:w="1080" w:type="dxa"/>
          </w:tcPr>
          <w:p w14:paraId="09D1DC1C" w14:textId="04D84159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1083" w:type="dxa"/>
          </w:tcPr>
          <w:p w14:paraId="52F5C309" w14:textId="000280B6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52</w:t>
            </w:r>
          </w:p>
        </w:tc>
        <w:tc>
          <w:tcPr>
            <w:tcW w:w="1242" w:type="dxa"/>
          </w:tcPr>
          <w:p w14:paraId="39481832" w14:textId="4D829D02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910" w:type="dxa"/>
          </w:tcPr>
          <w:p w14:paraId="1DD50D88" w14:textId="2A75FDC8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D03D3D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E3340C" w14:paraId="08D861E6" w14:textId="77777777" w:rsidTr="00EA7301">
        <w:trPr>
          <w:jc w:val="center"/>
        </w:trPr>
        <w:tc>
          <w:tcPr>
            <w:tcW w:w="5755" w:type="dxa"/>
            <w:vAlign w:val="bottom"/>
          </w:tcPr>
          <w:p w14:paraId="4D9A3444" w14:textId="4B4F4331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Program Changes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(</w:t>
            </w: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Class switch, section switch, etc.)</w:t>
            </w:r>
          </w:p>
        </w:tc>
        <w:tc>
          <w:tcPr>
            <w:tcW w:w="1080" w:type="dxa"/>
          </w:tcPr>
          <w:p w14:paraId="2FD3FCEE" w14:textId="38B42B58" w:rsidR="00E3340C" w:rsidRDefault="000F1A57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1083" w:type="dxa"/>
          </w:tcPr>
          <w:p w14:paraId="729B0356" w14:textId="3EE252C0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1242" w:type="dxa"/>
          </w:tcPr>
          <w:p w14:paraId="3FDBE205" w14:textId="54E7006F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910" w:type="dxa"/>
          </w:tcPr>
          <w:p w14:paraId="717AA352" w14:textId="3D087DF6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E3340C" w14:paraId="5DB1215B" w14:textId="77777777" w:rsidTr="00EA7301">
        <w:trPr>
          <w:jc w:val="center"/>
        </w:trPr>
        <w:tc>
          <w:tcPr>
            <w:tcW w:w="5755" w:type="dxa"/>
            <w:vAlign w:val="bottom"/>
          </w:tcPr>
          <w:p w14:paraId="7030779D" w14:textId="31CA23B9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Substitution/Waiver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 (</w:t>
            </w: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Gen. ed waivers, requests to substitute courses to meet a university requirement, etc.)</w:t>
            </w:r>
          </w:p>
        </w:tc>
        <w:tc>
          <w:tcPr>
            <w:tcW w:w="1080" w:type="dxa"/>
          </w:tcPr>
          <w:p w14:paraId="0E69B1AF" w14:textId="47855070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1083" w:type="dxa"/>
          </w:tcPr>
          <w:p w14:paraId="07D22C91" w14:textId="4AE4D9DB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1242" w:type="dxa"/>
          </w:tcPr>
          <w:p w14:paraId="25046DAD" w14:textId="11D2BB12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910" w:type="dxa"/>
          </w:tcPr>
          <w:p w14:paraId="35F045C3" w14:textId="38DE97B1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</w:tr>
      <w:tr w:rsidR="00E3340C" w14:paraId="0F983FDC" w14:textId="77777777" w:rsidTr="00831CCC">
        <w:trPr>
          <w:jc w:val="center"/>
        </w:trPr>
        <w:tc>
          <w:tcPr>
            <w:tcW w:w="5755" w:type="dxa"/>
            <w:vAlign w:val="bottom"/>
          </w:tcPr>
          <w:p w14:paraId="6F597FE4" w14:textId="696ED45D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Late Registration</w:t>
            </w:r>
          </w:p>
        </w:tc>
        <w:tc>
          <w:tcPr>
            <w:tcW w:w="1080" w:type="dxa"/>
          </w:tcPr>
          <w:p w14:paraId="578C33E1" w14:textId="1EC3B5AF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68</w:t>
            </w:r>
          </w:p>
        </w:tc>
        <w:tc>
          <w:tcPr>
            <w:tcW w:w="1083" w:type="dxa"/>
          </w:tcPr>
          <w:p w14:paraId="38AF27DD" w14:textId="6A859FE6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97</w:t>
            </w:r>
          </w:p>
        </w:tc>
        <w:tc>
          <w:tcPr>
            <w:tcW w:w="1242" w:type="dxa"/>
          </w:tcPr>
          <w:p w14:paraId="32991D0E" w14:textId="51AEDC38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65</w:t>
            </w:r>
          </w:p>
        </w:tc>
        <w:tc>
          <w:tcPr>
            <w:tcW w:w="910" w:type="dxa"/>
          </w:tcPr>
          <w:p w14:paraId="36FC7EC6" w14:textId="305082B8" w:rsidR="00E3340C" w:rsidRDefault="00D92A7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E3340C" w14:paraId="27749B08" w14:textId="77777777" w:rsidTr="00831CCC">
        <w:trPr>
          <w:jc w:val="center"/>
        </w:trPr>
        <w:tc>
          <w:tcPr>
            <w:tcW w:w="5755" w:type="dxa"/>
            <w:vAlign w:val="bottom"/>
          </w:tcPr>
          <w:p w14:paraId="5E66EA16" w14:textId="5BD5E91F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New Start</w:t>
            </w:r>
          </w:p>
        </w:tc>
        <w:tc>
          <w:tcPr>
            <w:tcW w:w="1080" w:type="dxa"/>
          </w:tcPr>
          <w:p w14:paraId="2D2F2A28" w14:textId="0EAACA00" w:rsidR="00E3340C" w:rsidRDefault="000F1A57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1083" w:type="dxa"/>
          </w:tcPr>
          <w:p w14:paraId="0571040C" w14:textId="6D42E57B" w:rsidR="00E3340C" w:rsidRDefault="00E3340C" w:rsidP="00D03D3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D03D3D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242" w:type="dxa"/>
          </w:tcPr>
          <w:p w14:paraId="5BB4E6B9" w14:textId="16F51548" w:rsidR="00E3340C" w:rsidRDefault="00D92A7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910" w:type="dxa"/>
          </w:tcPr>
          <w:p w14:paraId="4604210C" w14:textId="533E17F6" w:rsidR="00E3340C" w:rsidRDefault="00D92A73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E3340C" w14:paraId="50799764" w14:textId="77777777" w:rsidTr="00831CCC">
        <w:trPr>
          <w:jc w:val="center"/>
        </w:trPr>
        <w:tc>
          <w:tcPr>
            <w:tcW w:w="5755" w:type="dxa"/>
            <w:vAlign w:val="bottom"/>
          </w:tcPr>
          <w:p w14:paraId="3F6C5B4C" w14:textId="385D3556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Re-admission Appeals</w:t>
            </w:r>
          </w:p>
        </w:tc>
        <w:tc>
          <w:tcPr>
            <w:tcW w:w="1080" w:type="dxa"/>
          </w:tcPr>
          <w:p w14:paraId="3AF740D6" w14:textId="6F68B1DB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1083" w:type="dxa"/>
          </w:tcPr>
          <w:p w14:paraId="3A7F1D7F" w14:textId="23854741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59</w:t>
            </w:r>
          </w:p>
        </w:tc>
        <w:tc>
          <w:tcPr>
            <w:tcW w:w="1242" w:type="dxa"/>
          </w:tcPr>
          <w:p w14:paraId="399B5D1D" w14:textId="766B8D9E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910" w:type="dxa"/>
          </w:tcPr>
          <w:p w14:paraId="1850026C" w14:textId="18FEB4BA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</w:tr>
      <w:tr w:rsidR="00E3340C" w14:paraId="26D3EB21" w14:textId="77777777" w:rsidTr="00831CCC">
        <w:trPr>
          <w:jc w:val="center"/>
        </w:trPr>
        <w:tc>
          <w:tcPr>
            <w:tcW w:w="5755" w:type="dxa"/>
            <w:vAlign w:val="bottom"/>
          </w:tcPr>
          <w:p w14:paraId="63B1ACF8" w14:textId="6AD3ED5F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Appeal of Freshma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n or Transfer Admission Denial</w:t>
            </w:r>
          </w:p>
        </w:tc>
        <w:tc>
          <w:tcPr>
            <w:tcW w:w="1080" w:type="dxa"/>
          </w:tcPr>
          <w:p w14:paraId="32459789" w14:textId="1A1F7750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1083" w:type="dxa"/>
          </w:tcPr>
          <w:p w14:paraId="32D33CC2" w14:textId="0B6B94BE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1242" w:type="dxa"/>
          </w:tcPr>
          <w:p w14:paraId="6CCEBE15" w14:textId="79E6BF59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910" w:type="dxa"/>
          </w:tcPr>
          <w:p w14:paraId="525F2324" w14:textId="12A7522F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</w:tr>
      <w:tr w:rsidR="00E3340C" w14:paraId="7AC9215E" w14:textId="77777777" w:rsidTr="00EC3628">
        <w:trPr>
          <w:jc w:val="center"/>
        </w:trPr>
        <w:tc>
          <w:tcPr>
            <w:tcW w:w="5755" w:type="dxa"/>
            <w:vAlign w:val="bottom"/>
          </w:tcPr>
          <w:p w14:paraId="79BFE5F3" w14:textId="61BE367D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Grade Appeals (Appealing decision from College Grade Appeal Committee)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**</w:t>
            </w:r>
          </w:p>
        </w:tc>
        <w:tc>
          <w:tcPr>
            <w:tcW w:w="1080" w:type="dxa"/>
          </w:tcPr>
          <w:p w14:paraId="51E599C1" w14:textId="0FE89E0B" w:rsidR="00E3340C" w:rsidRDefault="000F1A57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083" w:type="dxa"/>
          </w:tcPr>
          <w:p w14:paraId="70487254" w14:textId="67327AD5" w:rsidR="00E3340C" w:rsidRDefault="00D03D3D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42" w:type="dxa"/>
          </w:tcPr>
          <w:p w14:paraId="2656EBF7" w14:textId="0276B5DC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910" w:type="dxa"/>
          </w:tcPr>
          <w:p w14:paraId="6FA7287C" w14:textId="1F2B7A7D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084C21C5" w14:textId="77777777" w:rsidTr="00EC3628">
        <w:trPr>
          <w:jc w:val="center"/>
        </w:trPr>
        <w:tc>
          <w:tcPr>
            <w:tcW w:w="5755" w:type="dxa"/>
            <w:vAlign w:val="bottom"/>
          </w:tcPr>
          <w:p w14:paraId="4B0B7F1A" w14:textId="593D4681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 w:rsidRPr="009A5091">
              <w:rPr>
                <w:rFonts w:ascii="Times New Roman" w:eastAsia="Times New Roman" w:hAnsi="Times New Roman" w:cs="Times New Roman"/>
                <w:color w:val="000000"/>
                <w:szCs w:val="24"/>
              </w:rPr>
              <w:t>Academic Integrity Appeals (Appealing decision from College Committee)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**</w:t>
            </w:r>
          </w:p>
        </w:tc>
        <w:tc>
          <w:tcPr>
            <w:tcW w:w="1080" w:type="dxa"/>
          </w:tcPr>
          <w:p w14:paraId="1317DADF" w14:textId="085E13F0" w:rsidR="00E3340C" w:rsidRDefault="00104FD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083" w:type="dxa"/>
          </w:tcPr>
          <w:p w14:paraId="153448FF" w14:textId="25EA5489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42" w:type="dxa"/>
          </w:tcPr>
          <w:p w14:paraId="11E12A05" w14:textId="6206BE6A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910" w:type="dxa"/>
          </w:tcPr>
          <w:p w14:paraId="0615AAF5" w14:textId="37C3D169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E3340C" w14:paraId="454F9A93" w14:textId="77777777" w:rsidTr="00E3340C">
        <w:trPr>
          <w:jc w:val="center"/>
        </w:trPr>
        <w:tc>
          <w:tcPr>
            <w:tcW w:w="5755" w:type="dxa"/>
          </w:tcPr>
          <w:p w14:paraId="6BB82ED9" w14:textId="4A956E88" w:rsidR="00E3340C" w:rsidRDefault="00E3340C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Disruptive Student Hearing following removal from class***</w:t>
            </w:r>
          </w:p>
        </w:tc>
        <w:tc>
          <w:tcPr>
            <w:tcW w:w="1080" w:type="dxa"/>
          </w:tcPr>
          <w:p w14:paraId="13EA2216" w14:textId="4EFA7B16" w:rsidR="00E3340C" w:rsidRDefault="00104FD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83" w:type="dxa"/>
          </w:tcPr>
          <w:p w14:paraId="182A6529" w14:textId="1E629B32" w:rsidR="00E3340C" w:rsidRDefault="00104FD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  <w:tc>
          <w:tcPr>
            <w:tcW w:w="1242" w:type="dxa"/>
          </w:tcPr>
          <w:p w14:paraId="2D778E18" w14:textId="7A50C9E3" w:rsidR="00E3340C" w:rsidRDefault="00104FD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910" w:type="dxa"/>
          </w:tcPr>
          <w:p w14:paraId="5E92EB09" w14:textId="6E456802" w:rsidR="00E3340C" w:rsidRDefault="0031357A" w:rsidP="00E3340C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</w:tbl>
    <w:p w14:paraId="23DE1DC4" w14:textId="738DC533" w:rsidR="008644CE" w:rsidRPr="00F560A4" w:rsidRDefault="00A20077" w:rsidP="00104FDA">
      <w:pPr>
        <w:rPr>
          <w:rFonts w:ascii="Times New Roman" w:hAnsi="Times New Roman"/>
          <w:szCs w:val="24"/>
        </w:rPr>
      </w:pPr>
      <w:r>
        <w:rPr>
          <w:rFonts w:ascii="Times New Roman" w:hAnsi="Times New Roman" w:cs="Times New Roman"/>
          <w:szCs w:val="24"/>
        </w:rPr>
        <w:t>*</w:t>
      </w:r>
      <w:r w:rsidR="008644CE" w:rsidRPr="008644CE">
        <w:rPr>
          <w:rFonts w:ascii="Times New Roman" w:hAnsi="Times New Roman"/>
          <w:szCs w:val="24"/>
        </w:rPr>
        <w:t xml:space="preserve"> </w:t>
      </w:r>
      <w:r w:rsidR="008644CE">
        <w:rPr>
          <w:rFonts w:ascii="Times New Roman" w:hAnsi="Times New Roman"/>
          <w:szCs w:val="24"/>
        </w:rPr>
        <w:t>Feb. 2018: CAGAS members had a lengthy discussion regarding the quantity of appeals they continue to receive asking to waive three hours of Natural Science/Mathematics gen ed on the grounds that a student completed MATH 128, and MATH 128 used to be in gen ed. It was noted during the meeting that MATH 128 was removed from gen ed in Fall 2004 – nearly 14 years ago. It was determined that appeals with this sole justification will no longer be considered. An email was sent to all advisors.</w:t>
      </w:r>
    </w:p>
    <w:p w14:paraId="04C6C39B" w14:textId="220DA854" w:rsidR="007646DA" w:rsidRDefault="005C5FD7" w:rsidP="00FE2599">
      <w:pPr>
        <w:spacing w:before="2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*</w:t>
      </w:r>
      <w:r w:rsidR="00FE2599" w:rsidRPr="009A5091">
        <w:rPr>
          <w:rFonts w:ascii="Times New Roman" w:hAnsi="Times New Roman" w:cs="Times New Roman"/>
          <w:szCs w:val="24"/>
        </w:rPr>
        <w:t>*</w:t>
      </w:r>
      <w:r w:rsidR="00F04E1D" w:rsidRPr="009A5091">
        <w:rPr>
          <w:rFonts w:ascii="Times New Roman" w:hAnsi="Times New Roman" w:cs="Times New Roman"/>
          <w:szCs w:val="24"/>
        </w:rPr>
        <w:t>Grade Appeals and Academic Integrity Appeals</w:t>
      </w:r>
      <w:r w:rsidR="00934B85" w:rsidRPr="009A5091">
        <w:rPr>
          <w:rFonts w:ascii="Times New Roman" w:hAnsi="Times New Roman" w:cs="Times New Roman"/>
          <w:szCs w:val="24"/>
        </w:rPr>
        <w:t xml:space="preserve"> to CAGAS may be initiated by students or faculty.</w:t>
      </w:r>
      <w:r w:rsidR="00F04E1D" w:rsidRPr="009A5091">
        <w:rPr>
          <w:rFonts w:ascii="Times New Roman" w:hAnsi="Times New Roman" w:cs="Times New Roman"/>
          <w:szCs w:val="24"/>
        </w:rPr>
        <w:t xml:space="preserve"> </w:t>
      </w:r>
      <w:r w:rsidR="00934B85" w:rsidRPr="009A5091">
        <w:rPr>
          <w:rFonts w:ascii="Times New Roman" w:hAnsi="Times New Roman" w:cs="Times New Roman"/>
          <w:szCs w:val="24"/>
        </w:rPr>
        <w:t xml:space="preserve">In this table, </w:t>
      </w:r>
      <w:r w:rsidR="00F04E1D" w:rsidRPr="009A5091">
        <w:rPr>
          <w:rFonts w:ascii="Times New Roman" w:hAnsi="Times New Roman" w:cs="Times New Roman"/>
          <w:szCs w:val="24"/>
        </w:rPr>
        <w:t>“</w:t>
      </w:r>
      <w:r w:rsidR="00934B85" w:rsidRPr="009A5091">
        <w:rPr>
          <w:rFonts w:ascii="Times New Roman" w:hAnsi="Times New Roman" w:cs="Times New Roman"/>
          <w:szCs w:val="24"/>
        </w:rPr>
        <w:t>a</w:t>
      </w:r>
      <w:r w:rsidR="00F04E1D" w:rsidRPr="009A5091">
        <w:rPr>
          <w:rFonts w:ascii="Times New Roman" w:hAnsi="Times New Roman" w:cs="Times New Roman"/>
          <w:szCs w:val="24"/>
        </w:rPr>
        <w:t>pproved” mea</w:t>
      </w:r>
      <w:r w:rsidR="00934B85" w:rsidRPr="009A5091">
        <w:rPr>
          <w:rFonts w:ascii="Times New Roman" w:hAnsi="Times New Roman" w:cs="Times New Roman"/>
          <w:szCs w:val="24"/>
        </w:rPr>
        <w:t>ns “found in favor of student”.</w:t>
      </w:r>
    </w:p>
    <w:p w14:paraId="00FF6B8C" w14:textId="3BA1F32B" w:rsidR="00104FDA" w:rsidRPr="009A5091" w:rsidRDefault="00104FDA" w:rsidP="00FE2599">
      <w:pPr>
        <w:spacing w:before="24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***Disruptive student policy violation and students appeal to have the faculty member’s decision reversed.  CAGAS approved the students request to return to the classroom</w:t>
      </w:r>
    </w:p>
    <w:p w14:paraId="66110E28" w14:textId="77777777" w:rsidR="00104FDA" w:rsidRDefault="00104FDA" w:rsidP="007646DA">
      <w:pPr>
        <w:rPr>
          <w:rFonts w:ascii="Times New Roman" w:hAnsi="Times New Roman" w:cs="Times New Roman"/>
          <w:b/>
          <w:szCs w:val="24"/>
        </w:rPr>
      </w:pPr>
    </w:p>
    <w:p w14:paraId="467AAF8E" w14:textId="1C2F8514" w:rsidR="00E52BF5" w:rsidRPr="009A5091" w:rsidRDefault="007646DA" w:rsidP="007646DA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b/>
          <w:szCs w:val="24"/>
        </w:rPr>
        <w:t xml:space="preserve">Other appeals/requests: </w:t>
      </w:r>
    </w:p>
    <w:p w14:paraId="6BADB4DF" w14:textId="710A65DA" w:rsidR="007646DA" w:rsidRPr="009A5091" w:rsidRDefault="00DE3D0E" w:rsidP="007646DA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szCs w:val="24"/>
        </w:rPr>
        <w:t xml:space="preserve">The </w:t>
      </w:r>
      <w:r w:rsidR="00061319" w:rsidRPr="009A5091">
        <w:rPr>
          <w:rFonts w:ascii="Times New Roman" w:hAnsi="Times New Roman" w:cs="Times New Roman"/>
          <w:szCs w:val="24"/>
        </w:rPr>
        <w:t>Council</w:t>
      </w:r>
      <w:r w:rsidRPr="009A5091">
        <w:rPr>
          <w:rFonts w:ascii="Times New Roman" w:hAnsi="Times New Roman" w:cs="Times New Roman"/>
          <w:szCs w:val="24"/>
        </w:rPr>
        <w:t xml:space="preserve"> heard </w:t>
      </w:r>
      <w:r w:rsidR="007D2B61">
        <w:rPr>
          <w:rFonts w:ascii="Times New Roman" w:hAnsi="Times New Roman" w:cs="Times New Roman"/>
          <w:szCs w:val="24"/>
        </w:rPr>
        <w:t>eight</w:t>
      </w:r>
      <w:r w:rsidR="007646DA" w:rsidRPr="009A5091">
        <w:rPr>
          <w:rFonts w:ascii="Times New Roman" w:hAnsi="Times New Roman" w:cs="Times New Roman"/>
          <w:szCs w:val="24"/>
        </w:rPr>
        <w:t xml:space="preserve"> </w:t>
      </w:r>
      <w:r w:rsidR="00B80BC4" w:rsidRPr="009A5091">
        <w:rPr>
          <w:rFonts w:ascii="Times New Roman" w:hAnsi="Times New Roman" w:cs="Times New Roman"/>
          <w:szCs w:val="24"/>
        </w:rPr>
        <w:t>appeals</w:t>
      </w:r>
      <w:r w:rsidR="007646DA" w:rsidRPr="009A5091">
        <w:rPr>
          <w:rFonts w:ascii="Times New Roman" w:hAnsi="Times New Roman" w:cs="Times New Roman"/>
          <w:szCs w:val="24"/>
        </w:rPr>
        <w:t xml:space="preserve"> for </w:t>
      </w:r>
      <w:r w:rsidR="00B80BC4" w:rsidRPr="009A5091">
        <w:rPr>
          <w:rFonts w:ascii="Times New Roman" w:hAnsi="Times New Roman" w:cs="Times New Roman"/>
          <w:szCs w:val="24"/>
        </w:rPr>
        <w:t>exceptions to the university policy on scheduling activities during the final examination period</w:t>
      </w:r>
      <w:r w:rsidR="00094751" w:rsidRPr="009A5091">
        <w:rPr>
          <w:rFonts w:ascii="Times New Roman" w:hAnsi="Times New Roman" w:cs="Times New Roman"/>
          <w:szCs w:val="24"/>
        </w:rPr>
        <w:t xml:space="preserve">, </w:t>
      </w:r>
      <w:r w:rsidR="00B80BC4" w:rsidRPr="009A5091">
        <w:rPr>
          <w:rFonts w:ascii="Times New Roman" w:hAnsi="Times New Roman" w:cs="Times New Roman"/>
          <w:szCs w:val="24"/>
        </w:rPr>
        <w:t>all</w:t>
      </w:r>
      <w:r w:rsidR="007646DA" w:rsidRPr="009A5091">
        <w:rPr>
          <w:rFonts w:ascii="Times New Roman" w:hAnsi="Times New Roman" w:cs="Times New Roman"/>
          <w:szCs w:val="24"/>
        </w:rPr>
        <w:t xml:space="preserve"> of which were approved</w:t>
      </w:r>
      <w:r w:rsidR="00D03D3D">
        <w:rPr>
          <w:rFonts w:ascii="Times New Roman" w:hAnsi="Times New Roman" w:cs="Times New Roman"/>
          <w:szCs w:val="24"/>
        </w:rPr>
        <w:t>.  There were 3</w:t>
      </w:r>
      <w:r w:rsidR="007D2B61">
        <w:rPr>
          <w:rFonts w:ascii="Times New Roman" w:hAnsi="Times New Roman" w:cs="Times New Roman"/>
          <w:szCs w:val="24"/>
        </w:rPr>
        <w:t xml:space="preserve"> requests last year.</w:t>
      </w:r>
    </w:p>
    <w:p w14:paraId="0200CA7F" w14:textId="65DBC754" w:rsidR="007646DA" w:rsidRPr="009A5091" w:rsidRDefault="00E52BF5" w:rsidP="007646DA">
      <w:pPr>
        <w:rPr>
          <w:rFonts w:ascii="Times New Roman" w:hAnsi="Times New Roman" w:cs="Times New Roman"/>
          <w:szCs w:val="24"/>
        </w:rPr>
      </w:pPr>
      <w:r w:rsidRPr="009A5091">
        <w:rPr>
          <w:rFonts w:ascii="Times New Roman" w:hAnsi="Times New Roman" w:cs="Times New Roman"/>
          <w:szCs w:val="24"/>
        </w:rPr>
        <w:t xml:space="preserve">The </w:t>
      </w:r>
      <w:r w:rsidR="00061319" w:rsidRPr="009A5091">
        <w:rPr>
          <w:rFonts w:ascii="Times New Roman" w:hAnsi="Times New Roman" w:cs="Times New Roman"/>
          <w:szCs w:val="24"/>
        </w:rPr>
        <w:t>Council</w:t>
      </w:r>
      <w:r w:rsidRPr="009A5091">
        <w:rPr>
          <w:rFonts w:ascii="Times New Roman" w:hAnsi="Times New Roman" w:cs="Times New Roman"/>
          <w:szCs w:val="24"/>
        </w:rPr>
        <w:t xml:space="preserve"> heard </w:t>
      </w:r>
      <w:r w:rsidR="00104FDA">
        <w:rPr>
          <w:rFonts w:ascii="Times New Roman" w:hAnsi="Times New Roman" w:cs="Times New Roman"/>
          <w:szCs w:val="24"/>
        </w:rPr>
        <w:t xml:space="preserve">two </w:t>
      </w:r>
      <w:r w:rsidR="007646DA" w:rsidRPr="009A5091">
        <w:rPr>
          <w:rFonts w:ascii="Times New Roman" w:hAnsi="Times New Roman" w:cs="Times New Roman"/>
          <w:szCs w:val="24"/>
        </w:rPr>
        <w:t>cases of Falsification of Admission Application</w:t>
      </w:r>
      <w:r w:rsidR="00D85937" w:rsidRPr="009A5091">
        <w:rPr>
          <w:rFonts w:ascii="Times New Roman" w:hAnsi="Times New Roman" w:cs="Times New Roman"/>
          <w:szCs w:val="24"/>
        </w:rPr>
        <w:t>,</w:t>
      </w:r>
      <w:r w:rsidR="007646DA" w:rsidRPr="009A5091">
        <w:rPr>
          <w:rFonts w:ascii="Times New Roman" w:hAnsi="Times New Roman" w:cs="Times New Roman"/>
          <w:szCs w:val="24"/>
        </w:rPr>
        <w:t xml:space="preserve"> which were brou</w:t>
      </w:r>
      <w:r w:rsidR="00B80BC4" w:rsidRPr="009A5091">
        <w:rPr>
          <w:rFonts w:ascii="Times New Roman" w:hAnsi="Times New Roman" w:cs="Times New Roman"/>
          <w:szCs w:val="24"/>
        </w:rPr>
        <w:t xml:space="preserve">ght by the Registrar’s Office. </w:t>
      </w:r>
      <w:r w:rsidR="00E0603B" w:rsidRPr="009A5091">
        <w:rPr>
          <w:rFonts w:ascii="Times New Roman" w:hAnsi="Times New Roman" w:cs="Times New Roman"/>
          <w:szCs w:val="24"/>
        </w:rPr>
        <w:t xml:space="preserve">In </w:t>
      </w:r>
      <w:r w:rsidR="00D03D3D">
        <w:rPr>
          <w:rFonts w:ascii="Times New Roman" w:hAnsi="Times New Roman" w:cs="Times New Roman"/>
          <w:szCs w:val="24"/>
        </w:rPr>
        <w:t>both</w:t>
      </w:r>
      <w:r w:rsidR="00E0603B" w:rsidRPr="009A5091">
        <w:rPr>
          <w:rFonts w:ascii="Times New Roman" w:hAnsi="Times New Roman" w:cs="Times New Roman"/>
          <w:szCs w:val="24"/>
        </w:rPr>
        <w:t xml:space="preserve"> of these cases, the </w:t>
      </w:r>
      <w:r w:rsidR="00061319" w:rsidRPr="009A5091">
        <w:rPr>
          <w:rFonts w:ascii="Times New Roman" w:hAnsi="Times New Roman" w:cs="Times New Roman"/>
          <w:szCs w:val="24"/>
        </w:rPr>
        <w:t>Council</w:t>
      </w:r>
      <w:r w:rsidR="00E0603B" w:rsidRPr="009A5091">
        <w:rPr>
          <w:rFonts w:ascii="Times New Roman" w:hAnsi="Times New Roman" w:cs="Times New Roman"/>
          <w:szCs w:val="24"/>
        </w:rPr>
        <w:t xml:space="preserve"> found falsification occurred</w:t>
      </w:r>
      <w:r w:rsidR="00104FDA">
        <w:rPr>
          <w:rFonts w:ascii="Times New Roman" w:hAnsi="Times New Roman" w:cs="Times New Roman"/>
          <w:szCs w:val="24"/>
        </w:rPr>
        <w:t xml:space="preserve"> compared to four last year.</w:t>
      </w:r>
    </w:p>
    <w:p w14:paraId="73652ACC" w14:textId="0BCF5B38" w:rsidR="007646DA" w:rsidRDefault="001E2B84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The Chair received</w:t>
      </w:r>
      <w:r w:rsidR="007646DA" w:rsidRPr="009A5091">
        <w:rPr>
          <w:rFonts w:ascii="Times New Roman" w:hAnsi="Times New Roman" w:cs="Times New Roman"/>
          <w:szCs w:val="24"/>
        </w:rPr>
        <w:t xml:space="preserve"> </w:t>
      </w:r>
      <w:r w:rsidR="00CA5C88">
        <w:rPr>
          <w:rFonts w:ascii="Times New Roman" w:hAnsi="Times New Roman" w:cs="Times New Roman"/>
          <w:szCs w:val="24"/>
        </w:rPr>
        <w:t>7</w:t>
      </w:r>
      <w:r w:rsidR="000F1A57">
        <w:rPr>
          <w:rFonts w:ascii="Times New Roman" w:hAnsi="Times New Roman" w:cs="Times New Roman"/>
          <w:szCs w:val="24"/>
        </w:rPr>
        <w:t>8</w:t>
      </w:r>
      <w:r w:rsidR="00EF75E7">
        <w:rPr>
          <w:rFonts w:ascii="Times New Roman" w:hAnsi="Times New Roman" w:cs="Times New Roman"/>
          <w:szCs w:val="24"/>
        </w:rPr>
        <w:t xml:space="preserve"> reports </w:t>
      </w:r>
      <w:r w:rsidR="00EF75E7" w:rsidRPr="009A5091">
        <w:rPr>
          <w:rFonts w:ascii="Times New Roman" w:hAnsi="Times New Roman" w:cs="Times New Roman"/>
          <w:szCs w:val="24"/>
        </w:rPr>
        <w:t>of Academic Integrity Incidents from across the campus</w:t>
      </w:r>
      <w:r w:rsidR="00EF75E7">
        <w:rPr>
          <w:rFonts w:ascii="Times New Roman" w:hAnsi="Times New Roman" w:cs="Times New Roman"/>
          <w:szCs w:val="24"/>
        </w:rPr>
        <w:t xml:space="preserve"> this year compared to </w:t>
      </w:r>
      <w:r w:rsidR="00D03D3D">
        <w:rPr>
          <w:rFonts w:ascii="Times New Roman" w:hAnsi="Times New Roman" w:cs="Times New Roman"/>
          <w:szCs w:val="24"/>
        </w:rPr>
        <w:t>75</w:t>
      </w:r>
      <w:r w:rsidR="007646DA" w:rsidRPr="009A5091">
        <w:rPr>
          <w:rFonts w:ascii="Times New Roman" w:hAnsi="Times New Roman" w:cs="Times New Roman"/>
          <w:szCs w:val="24"/>
        </w:rPr>
        <w:t xml:space="preserve"> reports </w:t>
      </w:r>
      <w:r w:rsidR="00EF75E7">
        <w:rPr>
          <w:rFonts w:ascii="Times New Roman" w:hAnsi="Times New Roman" w:cs="Times New Roman"/>
          <w:szCs w:val="24"/>
        </w:rPr>
        <w:t>from the previous year.</w:t>
      </w:r>
    </w:p>
    <w:p w14:paraId="1064FC82" w14:textId="26B0DF3C" w:rsidR="007D2B61" w:rsidRDefault="007D2B61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This year, the Council approved a pilot program at Cambridge High School for juniors to received University credit for courses</w:t>
      </w:r>
      <w:bookmarkStart w:id="0" w:name="_GoBack"/>
      <w:bookmarkEnd w:id="0"/>
      <w:r>
        <w:rPr>
          <w:rFonts w:ascii="Times New Roman" w:hAnsi="Times New Roman" w:cs="Times New Roman"/>
          <w:szCs w:val="24"/>
        </w:rPr>
        <w:t xml:space="preserve"> taken.  This pilot program is to be revaluated in two years.</w:t>
      </w:r>
    </w:p>
    <w:p w14:paraId="6A70CBA6" w14:textId="2557EA05" w:rsidR="007D2B61" w:rsidRPr="009A5091" w:rsidRDefault="007D2B61" w:rsidP="007646DA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Also set the ACT/SAT scores to 16/880 which keeps the admission’s standard the same regardless of the test taken.</w:t>
      </w:r>
    </w:p>
    <w:p w14:paraId="0B27CAF4" w14:textId="77777777" w:rsidR="00061319" w:rsidRDefault="00061319" w:rsidP="007646DA">
      <w:pPr>
        <w:rPr>
          <w:rFonts w:ascii="Times New Roman" w:hAnsi="Times New Roman" w:cs="Times New Roman"/>
          <w:b/>
          <w:szCs w:val="24"/>
        </w:rPr>
      </w:pPr>
    </w:p>
    <w:p w14:paraId="23DF73E9" w14:textId="7F9BAFFB" w:rsidR="00061319" w:rsidRPr="009A5091" w:rsidRDefault="00D7023C" w:rsidP="005948FC">
      <w:pPr>
        <w:rPr>
          <w:rFonts w:ascii="Times New Roman" w:hAnsi="Times New Roman" w:cs="Times New Roman"/>
          <w:b/>
          <w:szCs w:val="24"/>
        </w:rPr>
      </w:pPr>
      <w:bookmarkStart w:id="1" w:name="OLE_LINK1"/>
      <w:bookmarkStart w:id="2" w:name="OLE_LINK2"/>
      <w:r>
        <w:rPr>
          <w:rFonts w:ascii="Times New Roman" w:hAnsi="Times New Roman" w:cs="Times New Roman"/>
          <w:b/>
          <w:szCs w:val="24"/>
        </w:rPr>
        <w:t>Final Comments</w:t>
      </w:r>
    </w:p>
    <w:p w14:paraId="42A6C72A" w14:textId="5144FDE7" w:rsidR="00D7023C" w:rsidRDefault="00934113" w:rsidP="005948FC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CAGAS receives </w:t>
      </w:r>
      <w:r w:rsidR="00116EEC">
        <w:rPr>
          <w:rFonts w:ascii="Times New Roman" w:hAnsi="Times New Roman" w:cs="Times New Roman"/>
          <w:szCs w:val="24"/>
        </w:rPr>
        <w:t xml:space="preserve">substantial </w:t>
      </w:r>
      <w:r>
        <w:rPr>
          <w:rFonts w:ascii="Times New Roman" w:hAnsi="Times New Roman" w:cs="Times New Roman"/>
          <w:szCs w:val="24"/>
        </w:rPr>
        <w:t xml:space="preserve">administrative support from the Registrar’s Office.  We are deeply appreciative of the work of the CAGAS secretary Mary Lane and the Registrar Angela Lynn.  </w:t>
      </w:r>
    </w:p>
    <w:p w14:paraId="23883D63" w14:textId="77777777" w:rsidR="00E0603B" w:rsidRPr="009A5091" w:rsidRDefault="00E0603B" w:rsidP="005948FC">
      <w:pPr>
        <w:rPr>
          <w:rFonts w:ascii="Times New Roman" w:hAnsi="Times New Roman" w:cs="Times New Roman"/>
          <w:szCs w:val="24"/>
        </w:rPr>
      </w:pPr>
    </w:p>
    <w:p w14:paraId="3CA7CE50" w14:textId="77777777" w:rsidR="00A26EA8" w:rsidRPr="009A5091" w:rsidRDefault="00A26EA8" w:rsidP="005948FC">
      <w:pPr>
        <w:rPr>
          <w:rFonts w:ascii="Times New Roman" w:hAnsi="Times New Roman" w:cs="Times New Roman"/>
          <w:szCs w:val="24"/>
        </w:rPr>
      </w:pPr>
    </w:p>
    <w:bookmarkEnd w:id="1"/>
    <w:bookmarkEnd w:id="2"/>
    <w:p w14:paraId="0CA2BA9E" w14:textId="77777777" w:rsidR="001C2693" w:rsidRPr="009A5091" w:rsidRDefault="001C2693" w:rsidP="002470BA">
      <w:pPr>
        <w:spacing w:after="0"/>
        <w:rPr>
          <w:rFonts w:ascii="Times New Roman" w:hAnsi="Times New Roman" w:cs="Times New Roman"/>
          <w:szCs w:val="24"/>
        </w:rPr>
      </w:pPr>
    </w:p>
    <w:sectPr w:rsidR="001C2693" w:rsidRPr="009A5091" w:rsidSect="00E17769">
      <w:footerReference w:type="default" r:id="rId7"/>
      <w:pgSz w:w="12240" w:h="15840"/>
      <w:pgMar w:top="810" w:right="990" w:bottom="990" w:left="1170" w:header="720" w:footer="2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9FE5D0" w14:textId="77777777" w:rsidR="001B169B" w:rsidRDefault="001B169B">
      <w:pPr>
        <w:spacing w:after="0"/>
      </w:pPr>
      <w:r>
        <w:separator/>
      </w:r>
    </w:p>
  </w:endnote>
  <w:endnote w:type="continuationSeparator" w:id="0">
    <w:p w14:paraId="25819068" w14:textId="77777777" w:rsidR="001B169B" w:rsidRDefault="001B169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6849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8497D2" w14:textId="0BC56101" w:rsidR="00E17769" w:rsidRDefault="00E177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167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9E8499" w14:textId="77777777" w:rsidR="00AA6868" w:rsidRDefault="00AA686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B3A321" w14:textId="77777777" w:rsidR="001B169B" w:rsidRDefault="001B169B">
      <w:pPr>
        <w:spacing w:after="0"/>
      </w:pPr>
      <w:r>
        <w:separator/>
      </w:r>
    </w:p>
  </w:footnote>
  <w:footnote w:type="continuationSeparator" w:id="0">
    <w:p w14:paraId="0B236BC3" w14:textId="77777777" w:rsidR="001B169B" w:rsidRDefault="001B169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6DA"/>
    <w:rsid w:val="000029F3"/>
    <w:rsid w:val="0002366B"/>
    <w:rsid w:val="00026CCD"/>
    <w:rsid w:val="00053470"/>
    <w:rsid w:val="00061319"/>
    <w:rsid w:val="00090538"/>
    <w:rsid w:val="00091677"/>
    <w:rsid w:val="00094751"/>
    <w:rsid w:val="000A19B1"/>
    <w:rsid w:val="000D4030"/>
    <w:rsid w:val="000F1A57"/>
    <w:rsid w:val="000F5644"/>
    <w:rsid w:val="000F6772"/>
    <w:rsid w:val="00104D37"/>
    <w:rsid w:val="00104FDA"/>
    <w:rsid w:val="00116EEC"/>
    <w:rsid w:val="00125E7F"/>
    <w:rsid w:val="00190DCB"/>
    <w:rsid w:val="001A7514"/>
    <w:rsid w:val="001B169B"/>
    <w:rsid w:val="001B6745"/>
    <w:rsid w:val="001C2693"/>
    <w:rsid w:val="001D32FF"/>
    <w:rsid w:val="001E2B84"/>
    <w:rsid w:val="001F566A"/>
    <w:rsid w:val="00202508"/>
    <w:rsid w:val="00217CA8"/>
    <w:rsid w:val="00236D1D"/>
    <w:rsid w:val="00246C7C"/>
    <w:rsid w:val="002470BA"/>
    <w:rsid w:val="00261B63"/>
    <w:rsid w:val="00270A48"/>
    <w:rsid w:val="002918DC"/>
    <w:rsid w:val="00297DEB"/>
    <w:rsid w:val="002C4C0B"/>
    <w:rsid w:val="002C68B5"/>
    <w:rsid w:val="002D1391"/>
    <w:rsid w:val="002D3E1B"/>
    <w:rsid w:val="0030193E"/>
    <w:rsid w:val="0031357A"/>
    <w:rsid w:val="00330A56"/>
    <w:rsid w:val="003429E3"/>
    <w:rsid w:val="00361E69"/>
    <w:rsid w:val="00364F2A"/>
    <w:rsid w:val="00375FAE"/>
    <w:rsid w:val="00380091"/>
    <w:rsid w:val="00380542"/>
    <w:rsid w:val="003A163C"/>
    <w:rsid w:val="003C7427"/>
    <w:rsid w:val="003E4612"/>
    <w:rsid w:val="00420BBC"/>
    <w:rsid w:val="004219FF"/>
    <w:rsid w:val="004449D9"/>
    <w:rsid w:val="00490A92"/>
    <w:rsid w:val="004925EB"/>
    <w:rsid w:val="004B4225"/>
    <w:rsid w:val="004C09A9"/>
    <w:rsid w:val="004C0CA8"/>
    <w:rsid w:val="004C6B9B"/>
    <w:rsid w:val="004D7BCD"/>
    <w:rsid w:val="00506F75"/>
    <w:rsid w:val="005076F1"/>
    <w:rsid w:val="0051507E"/>
    <w:rsid w:val="0054021E"/>
    <w:rsid w:val="00550EA4"/>
    <w:rsid w:val="0057682C"/>
    <w:rsid w:val="005948FC"/>
    <w:rsid w:val="005A364E"/>
    <w:rsid w:val="005A647E"/>
    <w:rsid w:val="005B1AA7"/>
    <w:rsid w:val="005C5FD7"/>
    <w:rsid w:val="005C7667"/>
    <w:rsid w:val="005D7D5D"/>
    <w:rsid w:val="005F0A9B"/>
    <w:rsid w:val="00605571"/>
    <w:rsid w:val="0061289D"/>
    <w:rsid w:val="00617D3C"/>
    <w:rsid w:val="006233CC"/>
    <w:rsid w:val="00627D82"/>
    <w:rsid w:val="006C7A74"/>
    <w:rsid w:val="00724820"/>
    <w:rsid w:val="007253F7"/>
    <w:rsid w:val="0075327E"/>
    <w:rsid w:val="00756B54"/>
    <w:rsid w:val="00761F4F"/>
    <w:rsid w:val="007646DA"/>
    <w:rsid w:val="007B1B23"/>
    <w:rsid w:val="007B3267"/>
    <w:rsid w:val="007C1033"/>
    <w:rsid w:val="007C1609"/>
    <w:rsid w:val="007C691F"/>
    <w:rsid w:val="007D20DF"/>
    <w:rsid w:val="007D2B61"/>
    <w:rsid w:val="007F193E"/>
    <w:rsid w:val="00800403"/>
    <w:rsid w:val="0082531F"/>
    <w:rsid w:val="00830176"/>
    <w:rsid w:val="008644CE"/>
    <w:rsid w:val="008844CF"/>
    <w:rsid w:val="008B2198"/>
    <w:rsid w:val="008B21EA"/>
    <w:rsid w:val="008D040A"/>
    <w:rsid w:val="008D1D12"/>
    <w:rsid w:val="008E3A62"/>
    <w:rsid w:val="008F1F0A"/>
    <w:rsid w:val="00917D9E"/>
    <w:rsid w:val="00934113"/>
    <w:rsid w:val="00934B85"/>
    <w:rsid w:val="00937FC7"/>
    <w:rsid w:val="009443D7"/>
    <w:rsid w:val="009451BD"/>
    <w:rsid w:val="009523F4"/>
    <w:rsid w:val="00954A47"/>
    <w:rsid w:val="00973326"/>
    <w:rsid w:val="00982EB6"/>
    <w:rsid w:val="009A5091"/>
    <w:rsid w:val="009A6986"/>
    <w:rsid w:val="009C78F9"/>
    <w:rsid w:val="009E03EC"/>
    <w:rsid w:val="00A16CE4"/>
    <w:rsid w:val="00A1770F"/>
    <w:rsid w:val="00A20077"/>
    <w:rsid w:val="00A26EA8"/>
    <w:rsid w:val="00A306F8"/>
    <w:rsid w:val="00A433D1"/>
    <w:rsid w:val="00A646A5"/>
    <w:rsid w:val="00A66891"/>
    <w:rsid w:val="00A80054"/>
    <w:rsid w:val="00A86BCC"/>
    <w:rsid w:val="00AA046D"/>
    <w:rsid w:val="00AA6868"/>
    <w:rsid w:val="00AB2F42"/>
    <w:rsid w:val="00AD711A"/>
    <w:rsid w:val="00AE52F3"/>
    <w:rsid w:val="00AF2DB3"/>
    <w:rsid w:val="00AF67FC"/>
    <w:rsid w:val="00AF6FCA"/>
    <w:rsid w:val="00B128D8"/>
    <w:rsid w:val="00B26CE3"/>
    <w:rsid w:val="00B4064C"/>
    <w:rsid w:val="00B541D0"/>
    <w:rsid w:val="00B66422"/>
    <w:rsid w:val="00B675D6"/>
    <w:rsid w:val="00B80BC4"/>
    <w:rsid w:val="00BA550A"/>
    <w:rsid w:val="00BA7C56"/>
    <w:rsid w:val="00BC2397"/>
    <w:rsid w:val="00BE5B51"/>
    <w:rsid w:val="00C00CD7"/>
    <w:rsid w:val="00C53FE3"/>
    <w:rsid w:val="00C62F66"/>
    <w:rsid w:val="00C668D4"/>
    <w:rsid w:val="00C85437"/>
    <w:rsid w:val="00C872D1"/>
    <w:rsid w:val="00C94F3A"/>
    <w:rsid w:val="00C94F6A"/>
    <w:rsid w:val="00CA5C88"/>
    <w:rsid w:val="00CB0931"/>
    <w:rsid w:val="00CB56FA"/>
    <w:rsid w:val="00CB6788"/>
    <w:rsid w:val="00CE664A"/>
    <w:rsid w:val="00CF58DA"/>
    <w:rsid w:val="00D03D3D"/>
    <w:rsid w:val="00D1787F"/>
    <w:rsid w:val="00D27F09"/>
    <w:rsid w:val="00D45363"/>
    <w:rsid w:val="00D45D42"/>
    <w:rsid w:val="00D557CD"/>
    <w:rsid w:val="00D7023C"/>
    <w:rsid w:val="00D71529"/>
    <w:rsid w:val="00D76B8F"/>
    <w:rsid w:val="00D77D7C"/>
    <w:rsid w:val="00D85937"/>
    <w:rsid w:val="00D92A73"/>
    <w:rsid w:val="00DA13B6"/>
    <w:rsid w:val="00DC0D67"/>
    <w:rsid w:val="00DD5772"/>
    <w:rsid w:val="00DD7DB3"/>
    <w:rsid w:val="00DE3D0E"/>
    <w:rsid w:val="00DF3D30"/>
    <w:rsid w:val="00E0603B"/>
    <w:rsid w:val="00E17769"/>
    <w:rsid w:val="00E31CD9"/>
    <w:rsid w:val="00E3340C"/>
    <w:rsid w:val="00E3488C"/>
    <w:rsid w:val="00E52BF5"/>
    <w:rsid w:val="00E8199D"/>
    <w:rsid w:val="00E8792A"/>
    <w:rsid w:val="00E87F05"/>
    <w:rsid w:val="00E9366D"/>
    <w:rsid w:val="00EB1D6E"/>
    <w:rsid w:val="00EB2A5D"/>
    <w:rsid w:val="00EC74C6"/>
    <w:rsid w:val="00EF75E7"/>
    <w:rsid w:val="00F04E1D"/>
    <w:rsid w:val="00F22E12"/>
    <w:rsid w:val="00F27687"/>
    <w:rsid w:val="00F30611"/>
    <w:rsid w:val="00F315DF"/>
    <w:rsid w:val="00F32355"/>
    <w:rsid w:val="00F662BA"/>
    <w:rsid w:val="00F7085A"/>
    <w:rsid w:val="00F71484"/>
    <w:rsid w:val="00F7179E"/>
    <w:rsid w:val="00F83A30"/>
    <w:rsid w:val="00FB4D67"/>
    <w:rsid w:val="00FD150E"/>
    <w:rsid w:val="00FD48FD"/>
    <w:rsid w:val="00FE259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89FC8BF"/>
  <w15:docId w15:val="{03D3279B-7D4B-4EF9-9D54-99F3B27C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437"/>
    <w:rPr>
      <w:sz w:val="24"/>
    </w:rPr>
  </w:style>
  <w:style w:type="paragraph" w:styleId="Heading2">
    <w:name w:val="heading 2"/>
    <w:basedOn w:val="Normal"/>
    <w:next w:val="Normal"/>
    <w:autoRedefine/>
    <w:qFormat/>
    <w:rsid w:val="001C2693"/>
    <w:pPr>
      <w:keepNext/>
      <w:spacing w:before="240" w:after="60"/>
      <w:outlineLvl w:val="1"/>
    </w:pPr>
    <w:rPr>
      <w:i/>
      <w:szCs w:val="28"/>
      <w:u w:val="single"/>
    </w:rPr>
  </w:style>
  <w:style w:type="paragraph" w:styleId="Heading4">
    <w:name w:val="heading 4"/>
    <w:basedOn w:val="Normal"/>
    <w:next w:val="Normal"/>
    <w:qFormat/>
    <w:rsid w:val="00C85437"/>
    <w:pPr>
      <w:keepNext/>
      <w:spacing w:before="240" w:after="60"/>
      <w:outlineLvl w:val="3"/>
    </w:pPr>
    <w:rPr>
      <w:rFonts w:ascii="Times" w:hAnsi="Times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85437"/>
    <w:pPr>
      <w:spacing w:after="1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4225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225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646DA"/>
    <w:pPr>
      <w:tabs>
        <w:tab w:val="center" w:pos="4680"/>
        <w:tab w:val="right" w:pos="9360"/>
      </w:tabs>
      <w:spacing w:after="0"/>
    </w:pPr>
    <w:rPr>
      <w:rFonts w:eastAsiaTheme="minorHAns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646DA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C766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C7667"/>
    <w:rPr>
      <w:sz w:val="24"/>
    </w:rPr>
  </w:style>
  <w:style w:type="paragraph" w:styleId="NormalWeb">
    <w:name w:val="Normal (Web)"/>
    <w:basedOn w:val="Normal"/>
    <w:uiPriority w:val="99"/>
    <w:semiHidden/>
    <w:unhideWhenUsed/>
    <w:rsid w:val="00D76B8F"/>
    <w:pPr>
      <w:spacing w:before="100" w:beforeAutospacing="1" w:after="100" w:afterAutospacing="1"/>
    </w:pPr>
    <w:rPr>
      <w:rFonts w:ascii="Times" w:hAnsi="Times" w:cs="Times New Roman"/>
      <w:sz w:val="20"/>
      <w:lang w:eastAsia="en-US"/>
    </w:rPr>
  </w:style>
  <w:style w:type="paragraph" w:styleId="NoSpacing">
    <w:name w:val="No Spacing"/>
    <w:uiPriority w:val="1"/>
    <w:qFormat/>
    <w:rsid w:val="00E17769"/>
    <w:pPr>
      <w:spacing w:after="0"/>
    </w:pPr>
    <w:rPr>
      <w:sz w:val="24"/>
    </w:rPr>
  </w:style>
  <w:style w:type="table" w:styleId="TableGrid">
    <w:name w:val="Table Grid"/>
    <w:basedOn w:val="TableNormal"/>
    <w:uiPriority w:val="59"/>
    <w:rsid w:val="0054021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05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59DC4D-2DA8-446E-85DB-4F3E46B72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Quesal</dc:creator>
  <cp:lastModifiedBy>Mary E Lane</cp:lastModifiedBy>
  <cp:revision>4</cp:revision>
  <cp:lastPrinted>2018-08-16T17:32:00Z</cp:lastPrinted>
  <dcterms:created xsi:type="dcterms:W3CDTF">2018-08-16T19:57:00Z</dcterms:created>
  <dcterms:modified xsi:type="dcterms:W3CDTF">2018-08-16T20:03:00Z</dcterms:modified>
</cp:coreProperties>
</file>